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E8" w:rsidRDefault="004532E8" w:rsidP="003B1D8A"/>
    <w:p w:rsidR="0067462C" w:rsidRPr="0067462C" w:rsidRDefault="0067462C" w:rsidP="0067462C">
      <w:pPr>
        <w:rPr>
          <w:sz w:val="20"/>
          <w:szCs w:val="20"/>
        </w:rPr>
      </w:pPr>
      <w:r w:rsidRPr="0067462C">
        <w:rPr>
          <w:sz w:val="20"/>
          <w:szCs w:val="20"/>
        </w:rPr>
        <w:t>This Form m</w:t>
      </w:r>
      <w:r w:rsidR="006673D4">
        <w:rPr>
          <w:sz w:val="20"/>
          <w:szCs w:val="20"/>
        </w:rPr>
        <w:t>ust be completed by the Assessment Officer/Programme Coordinator</w:t>
      </w:r>
      <w:r w:rsidRPr="0067462C">
        <w:rPr>
          <w:sz w:val="20"/>
          <w:szCs w:val="20"/>
        </w:rPr>
        <w:t xml:space="preserve"> only. Queries/appeals will only be atten</w:t>
      </w:r>
      <w:r w:rsidR="00651FD0">
        <w:rPr>
          <w:sz w:val="20"/>
          <w:szCs w:val="20"/>
        </w:rPr>
        <w:t>ded when they are submitted through</w:t>
      </w:r>
      <w:r w:rsidR="006673D4">
        <w:rPr>
          <w:sz w:val="20"/>
          <w:szCs w:val="20"/>
        </w:rPr>
        <w:t xml:space="preserve"> this Form. All details and necessary evidence must be attached at the back of this Form including the students own letter.</w:t>
      </w:r>
    </w:p>
    <w:p w:rsidR="004532E8" w:rsidRDefault="004532E8">
      <w:pPr>
        <w:rPr>
          <w:sz w:val="20"/>
          <w:szCs w:val="20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898"/>
        <w:gridCol w:w="3240"/>
        <w:gridCol w:w="3150"/>
      </w:tblGrid>
      <w:tr w:rsidR="00C77022" w:rsidTr="005C4216"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C77022" w:rsidRPr="00C77022" w:rsidRDefault="00C77022" w:rsidP="00C77022">
            <w:pPr>
              <w:jc w:val="center"/>
              <w:rPr>
                <w:b/>
                <w:sz w:val="20"/>
                <w:szCs w:val="20"/>
              </w:rPr>
            </w:pPr>
            <w:r w:rsidRPr="00C77022"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3150" w:type="dxa"/>
            <w:shd w:val="clear" w:color="auto" w:fill="808080" w:themeFill="background1" w:themeFillShade="80"/>
          </w:tcPr>
          <w:p w:rsidR="00C77022" w:rsidRPr="00C77022" w:rsidRDefault="00C77022" w:rsidP="00C77022">
            <w:pPr>
              <w:jc w:val="center"/>
              <w:rPr>
                <w:b/>
                <w:sz w:val="20"/>
                <w:szCs w:val="20"/>
              </w:rPr>
            </w:pPr>
            <w:r w:rsidRPr="00C77022">
              <w:rPr>
                <w:b/>
                <w:sz w:val="20"/>
                <w:szCs w:val="20"/>
              </w:rPr>
              <w:t>Other Names</w:t>
            </w:r>
          </w:p>
          <w:p w:rsidR="00C77022" w:rsidRPr="00C77022" w:rsidRDefault="00C77022" w:rsidP="00C77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7022" w:rsidTr="005C4216"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022" w:rsidRPr="005C4216" w:rsidRDefault="00C77022" w:rsidP="005C421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5C4216">
              <w:rPr>
                <w:b/>
                <w:sz w:val="20"/>
                <w:szCs w:val="20"/>
              </w:rPr>
              <w:t xml:space="preserve">Candidate’s full names:  </w:t>
            </w:r>
          </w:p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</w:tr>
    </w:tbl>
    <w:p w:rsidR="00D5279C" w:rsidRDefault="00D5279C">
      <w:pPr>
        <w:rPr>
          <w:sz w:val="20"/>
          <w:szCs w:val="20"/>
        </w:rPr>
      </w:pPr>
    </w:p>
    <w:p w:rsidR="006673D4" w:rsidRDefault="006673D4">
      <w:pPr>
        <w:rPr>
          <w:sz w:val="20"/>
          <w:szCs w:val="20"/>
        </w:rPr>
      </w:pPr>
    </w:p>
    <w:p w:rsidR="006673D4" w:rsidRDefault="006673D4" w:rsidP="006673D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Programme of Study: ……………………………………………… Year: ……………………………</w:t>
      </w:r>
    </w:p>
    <w:p w:rsidR="006673D4" w:rsidRPr="006673D4" w:rsidRDefault="006673D4" w:rsidP="006673D4">
      <w:pPr>
        <w:pStyle w:val="ListParagraph"/>
        <w:ind w:left="360"/>
        <w:rPr>
          <w:sz w:val="20"/>
          <w:szCs w:val="20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518"/>
        <w:gridCol w:w="630"/>
        <w:gridCol w:w="540"/>
        <w:gridCol w:w="540"/>
        <w:gridCol w:w="540"/>
        <w:gridCol w:w="540"/>
        <w:gridCol w:w="540"/>
        <w:gridCol w:w="540"/>
        <w:gridCol w:w="450"/>
        <w:gridCol w:w="450"/>
      </w:tblGrid>
      <w:tr w:rsidR="00B857C1" w:rsidTr="00B857C1">
        <w:tc>
          <w:tcPr>
            <w:tcW w:w="4518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  <w:p w:rsidR="00C77022" w:rsidRPr="005C4216" w:rsidRDefault="00C77022" w:rsidP="005C421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C4216">
              <w:rPr>
                <w:sz w:val="20"/>
                <w:szCs w:val="20"/>
              </w:rPr>
              <w:t xml:space="preserve">Candidate’s Student </w:t>
            </w:r>
            <w:r w:rsidR="00651FD0">
              <w:rPr>
                <w:sz w:val="20"/>
                <w:szCs w:val="20"/>
              </w:rPr>
              <w:t xml:space="preserve">ID </w:t>
            </w:r>
            <w:r w:rsidRPr="005C4216">
              <w:rPr>
                <w:sz w:val="20"/>
                <w:szCs w:val="20"/>
              </w:rPr>
              <w:t>Number</w:t>
            </w:r>
            <w:r w:rsidR="00D5279C">
              <w:rPr>
                <w:sz w:val="20"/>
                <w:szCs w:val="20"/>
              </w:rPr>
              <w:t xml:space="preserve"> </w:t>
            </w:r>
            <w:r w:rsidR="00AC1531" w:rsidRPr="00AC1531">
              <w:rPr>
                <w:color w:val="FF0000"/>
                <w:sz w:val="20"/>
                <w:szCs w:val="20"/>
              </w:rPr>
              <w:t>(</w:t>
            </w:r>
            <w:r w:rsidR="00D5279C">
              <w:rPr>
                <w:color w:val="FF0000"/>
                <w:sz w:val="20"/>
                <w:szCs w:val="20"/>
              </w:rPr>
              <w:t>as written o</w:t>
            </w:r>
            <w:r w:rsidR="00AC1531" w:rsidRPr="00AC1531">
              <w:rPr>
                <w:color w:val="FF0000"/>
                <w:sz w:val="20"/>
                <w:szCs w:val="20"/>
              </w:rPr>
              <w:t xml:space="preserve">n </w:t>
            </w:r>
            <w:r w:rsidR="00D5279C">
              <w:rPr>
                <w:color w:val="FF0000"/>
                <w:sz w:val="20"/>
                <w:szCs w:val="20"/>
              </w:rPr>
              <w:t xml:space="preserve">the </w:t>
            </w:r>
            <w:r w:rsidR="00AC1531" w:rsidRPr="00AC1531">
              <w:rPr>
                <w:color w:val="FF0000"/>
                <w:sz w:val="20"/>
                <w:szCs w:val="20"/>
              </w:rPr>
              <w:t>exam script)</w:t>
            </w:r>
          </w:p>
        </w:tc>
        <w:tc>
          <w:tcPr>
            <w:tcW w:w="63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C77022" w:rsidRDefault="00C77022">
            <w:pPr>
              <w:rPr>
                <w:sz w:val="20"/>
                <w:szCs w:val="20"/>
              </w:rPr>
            </w:pPr>
          </w:p>
          <w:p w:rsidR="00C77022" w:rsidRDefault="00C77022">
            <w:pPr>
              <w:rPr>
                <w:sz w:val="20"/>
                <w:szCs w:val="20"/>
              </w:rPr>
            </w:pPr>
          </w:p>
          <w:p w:rsidR="005C4216" w:rsidRDefault="005C4216">
            <w:pPr>
              <w:rPr>
                <w:sz w:val="20"/>
                <w:szCs w:val="20"/>
              </w:rPr>
            </w:pPr>
          </w:p>
        </w:tc>
      </w:tr>
    </w:tbl>
    <w:p w:rsidR="00C77022" w:rsidRDefault="00C77022">
      <w:pPr>
        <w:rPr>
          <w:sz w:val="20"/>
          <w:szCs w:val="20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518"/>
        <w:gridCol w:w="630"/>
        <w:gridCol w:w="540"/>
        <w:gridCol w:w="540"/>
        <w:gridCol w:w="540"/>
        <w:gridCol w:w="540"/>
        <w:gridCol w:w="540"/>
        <w:gridCol w:w="540"/>
        <w:gridCol w:w="450"/>
        <w:gridCol w:w="450"/>
      </w:tblGrid>
      <w:tr w:rsidR="006673D4" w:rsidTr="00302A6B">
        <w:tc>
          <w:tcPr>
            <w:tcW w:w="4518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  <w:p w:rsidR="006673D4" w:rsidRPr="005C4216" w:rsidRDefault="006673D4" w:rsidP="00377C4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C4216">
              <w:rPr>
                <w:sz w:val="20"/>
                <w:szCs w:val="20"/>
              </w:rPr>
              <w:t xml:space="preserve">Candidate’s Student </w:t>
            </w:r>
            <w:r>
              <w:rPr>
                <w:sz w:val="20"/>
                <w:szCs w:val="20"/>
              </w:rPr>
              <w:t xml:space="preserve">ID </w:t>
            </w:r>
            <w:r w:rsidRPr="005C4216">
              <w:rPr>
                <w:sz w:val="20"/>
                <w:szCs w:val="20"/>
              </w:rPr>
              <w:t>Number</w:t>
            </w:r>
            <w:r>
              <w:rPr>
                <w:sz w:val="20"/>
                <w:szCs w:val="20"/>
              </w:rPr>
              <w:t xml:space="preserve"> </w:t>
            </w:r>
            <w:r w:rsidRPr="00AC1531"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as used in the Examination List</w:t>
            </w:r>
            <w:r w:rsidR="00377C4F">
              <w:rPr>
                <w:color w:val="FF0000"/>
                <w:sz w:val="20"/>
                <w:szCs w:val="20"/>
              </w:rPr>
              <w:t xml:space="preserve"> and confirmed by the Centre</w:t>
            </w:r>
            <w:r w:rsidRPr="00AC1531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6673D4" w:rsidRDefault="006673D4" w:rsidP="00302A6B">
            <w:pPr>
              <w:rPr>
                <w:sz w:val="20"/>
                <w:szCs w:val="20"/>
              </w:rPr>
            </w:pPr>
          </w:p>
          <w:p w:rsidR="006673D4" w:rsidRDefault="006673D4" w:rsidP="00302A6B">
            <w:pPr>
              <w:rPr>
                <w:sz w:val="20"/>
                <w:szCs w:val="20"/>
              </w:rPr>
            </w:pPr>
          </w:p>
          <w:p w:rsidR="006673D4" w:rsidRDefault="006673D4" w:rsidP="00302A6B">
            <w:pPr>
              <w:rPr>
                <w:sz w:val="20"/>
                <w:szCs w:val="20"/>
              </w:rPr>
            </w:pPr>
          </w:p>
        </w:tc>
      </w:tr>
    </w:tbl>
    <w:p w:rsidR="006673D4" w:rsidRDefault="006673D4">
      <w:pPr>
        <w:rPr>
          <w:sz w:val="20"/>
          <w:szCs w:val="20"/>
        </w:rPr>
      </w:pPr>
    </w:p>
    <w:p w:rsidR="006673D4" w:rsidRPr="00231DFF" w:rsidRDefault="006673D4">
      <w:pPr>
        <w:rPr>
          <w:sz w:val="20"/>
          <w:szCs w:val="20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851"/>
        <w:gridCol w:w="850"/>
      </w:tblGrid>
      <w:tr w:rsidR="003B1D8A" w:rsidTr="003B1D8A">
        <w:trPr>
          <w:trHeight w:val="510"/>
        </w:trPr>
        <w:tc>
          <w:tcPr>
            <w:tcW w:w="4644" w:type="dxa"/>
            <w:vMerge w:val="restart"/>
          </w:tcPr>
          <w:p w:rsidR="003B1D8A" w:rsidRPr="003B1D8A" w:rsidRDefault="003B1D8A" w:rsidP="005C421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C4216">
              <w:rPr>
                <w:sz w:val="20"/>
                <w:szCs w:val="20"/>
              </w:rPr>
              <w:t xml:space="preserve">Course(s) on which results are queried/ appealed and original results; </w:t>
            </w:r>
            <w:r w:rsidRPr="00BC2041">
              <w:rPr>
                <w:color w:val="FF0000"/>
                <w:sz w:val="20"/>
                <w:szCs w:val="20"/>
              </w:rPr>
              <w:t>an example is given. In the course XY408 the candidate got grade X.</w:t>
            </w: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</w:p>
          <w:p w:rsidR="003B1D8A" w:rsidRPr="00BC2041" w:rsidRDefault="003B1D8A" w:rsidP="003B1D8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 w:rsidRPr="00BC2041">
              <w:rPr>
                <w:b/>
                <w:color w:val="FF0000"/>
                <w:sz w:val="20"/>
                <w:szCs w:val="20"/>
                <w:u w:val="single"/>
              </w:rPr>
              <w:t xml:space="preserve">Officer MUST confirm the result (s)           </w:t>
            </w:r>
          </w:p>
        </w:tc>
        <w:tc>
          <w:tcPr>
            <w:tcW w:w="993" w:type="dxa"/>
            <w:shd w:val="clear" w:color="auto" w:fill="FFFFFF" w:themeFill="background1"/>
          </w:tcPr>
          <w:p w:rsidR="003B1D8A" w:rsidRPr="00F52BCF" w:rsidRDefault="003B1D8A" w:rsidP="005C4216">
            <w:pPr>
              <w:jc w:val="center"/>
              <w:rPr>
                <w:b/>
                <w:sz w:val="20"/>
                <w:szCs w:val="20"/>
              </w:rPr>
            </w:pPr>
            <w:r w:rsidRPr="00F52BCF">
              <w:rPr>
                <w:b/>
                <w:sz w:val="20"/>
                <w:szCs w:val="20"/>
              </w:rPr>
              <w:t>XY408</w:t>
            </w:r>
          </w:p>
          <w:p w:rsidR="003B1D8A" w:rsidRPr="00F52BCF" w:rsidRDefault="003B1D8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</w:tr>
      <w:tr w:rsidR="003B1D8A" w:rsidTr="003B1D8A">
        <w:trPr>
          <w:trHeight w:val="433"/>
        </w:trPr>
        <w:tc>
          <w:tcPr>
            <w:tcW w:w="4644" w:type="dxa"/>
            <w:vMerge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1D8A" w:rsidRPr="00F52BCF" w:rsidRDefault="003B1D8A" w:rsidP="003B1D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X</w:t>
            </w:r>
          </w:p>
        </w:tc>
        <w:tc>
          <w:tcPr>
            <w:tcW w:w="992" w:type="dxa"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1D8A" w:rsidRDefault="003B1D8A">
            <w:pPr>
              <w:rPr>
                <w:sz w:val="20"/>
                <w:szCs w:val="20"/>
              </w:rPr>
            </w:pPr>
          </w:p>
        </w:tc>
      </w:tr>
    </w:tbl>
    <w:p w:rsidR="006E109E" w:rsidRDefault="006E109E">
      <w:pPr>
        <w:rPr>
          <w:sz w:val="20"/>
          <w:szCs w:val="20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898"/>
        <w:gridCol w:w="1980"/>
        <w:gridCol w:w="2070"/>
        <w:gridCol w:w="2340"/>
      </w:tblGrid>
      <w:tr w:rsidR="00B857C1" w:rsidTr="00377C4F">
        <w:tc>
          <w:tcPr>
            <w:tcW w:w="2898" w:type="dxa"/>
            <w:vMerge w:val="restart"/>
          </w:tcPr>
          <w:p w:rsidR="00B857C1" w:rsidRPr="00F52BCF" w:rsidRDefault="00B857C1" w:rsidP="00F52B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52BCF">
              <w:rPr>
                <w:sz w:val="20"/>
                <w:szCs w:val="20"/>
              </w:rPr>
              <w:t>Recommended action; please tick (√)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B857C1" w:rsidRDefault="00B8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 check records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B857C1" w:rsidRDefault="00B8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 – resubmitting more evidence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B857C1" w:rsidRDefault="0065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B857C1">
              <w:rPr>
                <w:sz w:val="20"/>
                <w:szCs w:val="20"/>
              </w:rPr>
              <w:t>Appeal – requesting Remarking</w:t>
            </w:r>
          </w:p>
        </w:tc>
      </w:tr>
      <w:tr w:rsidR="00B857C1" w:rsidTr="00B857C1">
        <w:tc>
          <w:tcPr>
            <w:tcW w:w="2898" w:type="dxa"/>
            <w:vMerge/>
          </w:tcPr>
          <w:p w:rsidR="00B857C1" w:rsidRDefault="00B857C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857C1" w:rsidRDefault="00B857C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857C1" w:rsidRDefault="00B857C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B857C1" w:rsidRDefault="00B857C1">
            <w:pPr>
              <w:rPr>
                <w:sz w:val="20"/>
                <w:szCs w:val="20"/>
              </w:rPr>
            </w:pPr>
          </w:p>
          <w:p w:rsidR="00B857C1" w:rsidRDefault="00B857C1">
            <w:pPr>
              <w:rPr>
                <w:sz w:val="20"/>
                <w:szCs w:val="20"/>
              </w:rPr>
            </w:pPr>
          </w:p>
          <w:p w:rsidR="00F52BCF" w:rsidRDefault="00F52BCF">
            <w:pPr>
              <w:rPr>
                <w:sz w:val="20"/>
                <w:szCs w:val="20"/>
              </w:rPr>
            </w:pPr>
          </w:p>
        </w:tc>
      </w:tr>
    </w:tbl>
    <w:p w:rsidR="00D5279C" w:rsidRDefault="00D5279C" w:rsidP="00231DFF">
      <w:pPr>
        <w:rPr>
          <w:sz w:val="20"/>
          <w:szCs w:val="20"/>
        </w:rPr>
      </w:pPr>
    </w:p>
    <w:p w:rsidR="006E109E" w:rsidRPr="00231DFF" w:rsidRDefault="00F52BCF" w:rsidP="00231DFF">
      <w:pPr>
        <w:rPr>
          <w:sz w:val="20"/>
          <w:szCs w:val="20"/>
        </w:rPr>
      </w:pPr>
      <w:r>
        <w:rPr>
          <w:sz w:val="20"/>
          <w:szCs w:val="20"/>
        </w:rPr>
        <w:t>All students must formally communicate their query by writing to their Regional Centre and the letter must be attached to this Form</w:t>
      </w:r>
      <w:r w:rsidR="001F591F" w:rsidRPr="00231D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 the attention of the </w:t>
      </w:r>
      <w:r w:rsidR="00F511BA">
        <w:rPr>
          <w:b/>
          <w:sz w:val="20"/>
          <w:szCs w:val="20"/>
        </w:rPr>
        <w:t>Assessment Manager</w:t>
      </w:r>
      <w:bookmarkStart w:id="0" w:name="_GoBack"/>
      <w:bookmarkEnd w:id="0"/>
      <w:r w:rsidRPr="00F52BCF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51FD0">
        <w:rPr>
          <w:sz w:val="20"/>
          <w:szCs w:val="20"/>
        </w:rPr>
        <w:t>*</w:t>
      </w:r>
      <w:r>
        <w:rPr>
          <w:sz w:val="20"/>
          <w:szCs w:val="20"/>
        </w:rPr>
        <w:t>Appeals for re-marking must be accompanied by a copy of the receipt for payment of remarking fee.</w:t>
      </w:r>
      <w:r w:rsidR="0067462C">
        <w:rPr>
          <w:sz w:val="20"/>
          <w:szCs w:val="20"/>
        </w:rPr>
        <w:t xml:space="preserve"> </w:t>
      </w:r>
    </w:p>
    <w:p w:rsidR="00231DFF" w:rsidRPr="00231DFF" w:rsidRDefault="00231DFF" w:rsidP="00231DFF">
      <w:pPr>
        <w:rPr>
          <w:sz w:val="20"/>
          <w:szCs w:val="20"/>
        </w:rPr>
      </w:pPr>
    </w:p>
    <w:p w:rsidR="0077547D" w:rsidRDefault="0077547D" w:rsidP="001F591F">
      <w:pPr>
        <w:rPr>
          <w:sz w:val="20"/>
          <w:szCs w:val="20"/>
        </w:rPr>
      </w:pPr>
    </w:p>
    <w:p w:rsidR="001F591F" w:rsidRDefault="00377C4F" w:rsidP="001F591F">
      <w:pPr>
        <w:rPr>
          <w:sz w:val="20"/>
          <w:szCs w:val="20"/>
        </w:rPr>
      </w:pPr>
      <w:r>
        <w:rPr>
          <w:sz w:val="20"/>
          <w:szCs w:val="20"/>
        </w:rPr>
        <w:t>Name of Programme Coordinator/Assessment Officer</w:t>
      </w:r>
      <w:r w:rsidR="001F591F" w:rsidRPr="00231DFF">
        <w:rPr>
          <w:sz w:val="20"/>
          <w:szCs w:val="20"/>
        </w:rPr>
        <w:t>: …………………………</w:t>
      </w:r>
      <w:r w:rsidR="0077547D">
        <w:rPr>
          <w:sz w:val="20"/>
          <w:szCs w:val="20"/>
        </w:rPr>
        <w:t>………………….</w:t>
      </w:r>
      <w:r w:rsidR="001F591F" w:rsidRPr="00231DFF">
        <w:rPr>
          <w:sz w:val="20"/>
          <w:szCs w:val="20"/>
        </w:rPr>
        <w:t>………</w:t>
      </w:r>
      <w:r>
        <w:rPr>
          <w:sz w:val="20"/>
          <w:szCs w:val="20"/>
        </w:rPr>
        <w:t>.</w:t>
      </w:r>
    </w:p>
    <w:p w:rsidR="00854838" w:rsidRDefault="00854838" w:rsidP="001F591F">
      <w:pPr>
        <w:rPr>
          <w:sz w:val="20"/>
          <w:szCs w:val="20"/>
        </w:rPr>
      </w:pPr>
    </w:p>
    <w:p w:rsidR="00854838" w:rsidRPr="00231DFF" w:rsidRDefault="00854838" w:rsidP="001F591F">
      <w:pPr>
        <w:rPr>
          <w:sz w:val="20"/>
          <w:szCs w:val="20"/>
        </w:rPr>
      </w:pPr>
      <w:r>
        <w:rPr>
          <w:sz w:val="20"/>
          <w:szCs w:val="20"/>
        </w:rPr>
        <w:t>Name of Regional Centre: ……………………………………………………………………………………</w:t>
      </w:r>
    </w:p>
    <w:p w:rsidR="001F591F" w:rsidRDefault="001F591F" w:rsidP="001F591F">
      <w:pPr>
        <w:rPr>
          <w:sz w:val="20"/>
          <w:szCs w:val="20"/>
        </w:rPr>
      </w:pPr>
    </w:p>
    <w:p w:rsidR="00854838" w:rsidRPr="00231DFF" w:rsidRDefault="00854838" w:rsidP="001F591F">
      <w:pPr>
        <w:rPr>
          <w:sz w:val="20"/>
          <w:szCs w:val="20"/>
        </w:rPr>
      </w:pPr>
    </w:p>
    <w:p w:rsidR="001F591F" w:rsidRPr="00231DFF" w:rsidRDefault="00BC2041" w:rsidP="001F591F">
      <w:pPr>
        <w:rPr>
          <w:sz w:val="20"/>
          <w:szCs w:val="20"/>
        </w:rPr>
      </w:pPr>
      <w:r>
        <w:rPr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C7BED5" wp14:editId="49F0D34F">
                <wp:simplePos x="0" y="0"/>
                <wp:positionH relativeFrom="column">
                  <wp:posOffset>3914775</wp:posOffset>
                </wp:positionH>
                <wp:positionV relativeFrom="paragraph">
                  <wp:posOffset>134620</wp:posOffset>
                </wp:positionV>
                <wp:extent cx="1600200" cy="941070"/>
                <wp:effectExtent l="0" t="0" r="19050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8.25pt;margin-top:10.6pt;width:126pt;height:7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"/>
            </w:pict>
          </mc:Fallback>
        </mc:AlternateContent>
      </w:r>
      <w:r w:rsidR="001F591F" w:rsidRPr="00231DFF">
        <w:rPr>
          <w:sz w:val="20"/>
          <w:szCs w:val="20"/>
        </w:rPr>
        <w:t>Signature: …………………………</w:t>
      </w:r>
      <w:r w:rsidR="0077547D">
        <w:rPr>
          <w:sz w:val="20"/>
          <w:szCs w:val="20"/>
        </w:rPr>
        <w:t>….</w:t>
      </w:r>
      <w:r w:rsidR="001F591F" w:rsidRPr="00231DFF">
        <w:rPr>
          <w:sz w:val="20"/>
          <w:szCs w:val="20"/>
        </w:rPr>
        <w:t>………………</w:t>
      </w:r>
      <w:r w:rsidR="001F591F" w:rsidRPr="00231DFF">
        <w:rPr>
          <w:sz w:val="20"/>
          <w:szCs w:val="20"/>
        </w:rPr>
        <w:tab/>
        <w:t>Date: ……………………</w:t>
      </w:r>
      <w:r w:rsidR="0077547D">
        <w:rPr>
          <w:sz w:val="20"/>
          <w:szCs w:val="20"/>
        </w:rPr>
        <w:t>………</w:t>
      </w:r>
      <w:r w:rsidR="001F591F" w:rsidRPr="00231DFF">
        <w:rPr>
          <w:sz w:val="20"/>
          <w:szCs w:val="20"/>
        </w:rPr>
        <w:t>…………..</w:t>
      </w:r>
    </w:p>
    <w:p w:rsidR="001F591F" w:rsidRPr="00231DFF" w:rsidRDefault="001F591F" w:rsidP="001F591F">
      <w:pPr>
        <w:rPr>
          <w:sz w:val="20"/>
          <w:szCs w:val="20"/>
        </w:rPr>
      </w:pPr>
      <w:r w:rsidRPr="00231DFF">
        <w:rPr>
          <w:sz w:val="20"/>
          <w:szCs w:val="20"/>
        </w:rPr>
        <w:tab/>
      </w:r>
    </w:p>
    <w:p w:rsidR="0077547D" w:rsidRDefault="0077547D" w:rsidP="00E86EE9">
      <w:pPr>
        <w:ind w:left="2880" w:firstLine="720"/>
        <w:rPr>
          <w:sz w:val="20"/>
          <w:szCs w:val="20"/>
        </w:rPr>
      </w:pPr>
    </w:p>
    <w:p w:rsidR="0077547D" w:rsidRDefault="0077547D" w:rsidP="00E86EE9">
      <w:pPr>
        <w:ind w:left="2880" w:firstLine="720"/>
        <w:rPr>
          <w:sz w:val="20"/>
          <w:szCs w:val="20"/>
        </w:rPr>
      </w:pPr>
    </w:p>
    <w:p w:rsidR="004532E8" w:rsidRPr="00231DFF" w:rsidRDefault="0077547D" w:rsidP="00E86EE9">
      <w:pPr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F591F" w:rsidRPr="00231DFF">
        <w:rPr>
          <w:sz w:val="20"/>
          <w:szCs w:val="20"/>
        </w:rPr>
        <w:t>Date Stamp:</w:t>
      </w:r>
    </w:p>
    <w:sectPr w:rsidR="004532E8" w:rsidRPr="00231DF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EB" w:rsidRDefault="00324FEB">
      <w:r>
        <w:separator/>
      </w:r>
    </w:p>
  </w:endnote>
  <w:endnote w:type="continuationSeparator" w:id="0">
    <w:p w:rsidR="00324FEB" w:rsidRDefault="0032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8A" w:rsidRDefault="003B1D8A"/>
  <w:tbl>
    <w:tblPr>
      <w:tblW w:w="6869" w:type="pct"/>
      <w:jc w:val="center"/>
      <w:tblCellSpacing w:w="0" w:type="dxa"/>
      <w:tblInd w:w="-12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1715"/>
      <w:gridCol w:w="3395"/>
      <w:gridCol w:w="2201"/>
      <w:gridCol w:w="4627"/>
    </w:tblGrid>
    <w:tr w:rsidR="003B1D8A" w:rsidRPr="003B1D8A" w:rsidTr="003B1D8A">
      <w:trPr>
        <w:trHeight w:val="258"/>
        <w:tblCellSpacing w:w="0" w:type="dxa"/>
        <w:jc w:val="center"/>
      </w:trPr>
      <w:tc>
        <w:tcPr>
          <w:tcW w:w="718" w:type="pct"/>
          <w:vAlign w:val="center"/>
        </w:tcPr>
        <w:p w:rsidR="003B1D8A" w:rsidRPr="003B1D8A" w:rsidRDefault="003B1D8A" w:rsidP="003B1D8A">
          <w:pPr>
            <w:spacing w:after="200" w:line="276" w:lineRule="auto"/>
            <w:rPr>
              <w:rFonts w:ascii="Arial Narrow" w:eastAsiaTheme="minorHAnsi" w:hAnsi="Arial Narrow" w:cs="Arial"/>
              <w:sz w:val="18"/>
              <w:szCs w:val="18"/>
            </w:rPr>
          </w:pPr>
          <w:r w:rsidRPr="003B1D8A">
            <w:rPr>
              <w:rFonts w:ascii="Arial Narrow" w:eastAsiaTheme="minorHAnsi" w:hAnsi="Arial Narrow" w:cs="Arial"/>
              <w:iCs/>
              <w:sz w:val="18"/>
              <w:szCs w:val="18"/>
            </w:rPr>
            <w:t>Compiler:</w:t>
          </w:r>
        </w:p>
      </w:tc>
      <w:tc>
        <w:tcPr>
          <w:tcW w:w="1422" w:type="pct"/>
          <w:vAlign w:val="center"/>
        </w:tcPr>
        <w:p w:rsidR="003B1D8A" w:rsidRPr="003B1D8A" w:rsidRDefault="00994297" w:rsidP="003B1D8A">
          <w:pPr>
            <w:spacing w:after="200" w:line="276" w:lineRule="auto"/>
            <w:jc w:val="center"/>
            <w:rPr>
              <w:rFonts w:ascii="Arial Narrow" w:eastAsiaTheme="minorHAnsi" w:hAnsi="Arial Narrow" w:cs="Arial"/>
              <w:sz w:val="18"/>
              <w:szCs w:val="18"/>
            </w:rPr>
          </w:pPr>
          <w:r>
            <w:rPr>
              <w:rFonts w:ascii="Arial Narrow" w:eastAsiaTheme="minorHAnsi" w:hAnsi="Arial Narrow" w:cs="Arial"/>
              <w:sz w:val="18"/>
              <w:szCs w:val="18"/>
            </w:rPr>
            <w:t>Academic Registrar</w:t>
          </w:r>
        </w:p>
      </w:tc>
      <w:tc>
        <w:tcPr>
          <w:tcW w:w="922" w:type="pct"/>
          <w:vAlign w:val="center"/>
        </w:tcPr>
        <w:p w:rsidR="003B1D8A" w:rsidRPr="003B1D8A" w:rsidRDefault="003B1D8A" w:rsidP="003B1D8A">
          <w:pPr>
            <w:spacing w:after="200" w:line="276" w:lineRule="auto"/>
            <w:jc w:val="center"/>
            <w:rPr>
              <w:rFonts w:ascii="Arial Narrow" w:eastAsiaTheme="minorHAnsi" w:hAnsi="Arial Narrow" w:cs="Arial"/>
              <w:sz w:val="18"/>
              <w:szCs w:val="18"/>
            </w:rPr>
          </w:pPr>
          <w:r w:rsidRPr="003B1D8A">
            <w:rPr>
              <w:rFonts w:ascii="Arial Narrow" w:eastAsiaTheme="minorHAnsi" w:hAnsi="Arial Narrow" w:cs="Arial"/>
              <w:iCs/>
              <w:sz w:val="18"/>
              <w:szCs w:val="18"/>
            </w:rPr>
            <w:t>Approving Officer:</w:t>
          </w:r>
        </w:p>
      </w:tc>
      <w:tc>
        <w:tcPr>
          <w:tcW w:w="1938" w:type="pct"/>
          <w:vAlign w:val="center"/>
        </w:tcPr>
        <w:p w:rsidR="003B1D8A" w:rsidRPr="003B1D8A" w:rsidRDefault="00122DDF" w:rsidP="00122DDF">
          <w:pPr>
            <w:spacing w:after="200" w:line="276" w:lineRule="auto"/>
            <w:jc w:val="center"/>
            <w:rPr>
              <w:rFonts w:ascii="Arial Narrow" w:eastAsiaTheme="minorHAnsi" w:hAnsi="Arial Narrow" w:cs="Arial"/>
              <w:sz w:val="18"/>
              <w:szCs w:val="18"/>
            </w:rPr>
          </w:pPr>
          <w:r>
            <w:rPr>
              <w:rFonts w:ascii="Arial Narrow" w:eastAsiaTheme="minorHAnsi" w:hAnsi="Arial Narrow" w:cs="Arial"/>
              <w:sz w:val="18"/>
              <w:szCs w:val="18"/>
            </w:rPr>
            <w:t>The Vice Chancellor</w:t>
          </w:r>
        </w:p>
      </w:tc>
    </w:tr>
    <w:tr w:rsidR="003B1D8A" w:rsidRPr="003B1D8A" w:rsidTr="003B1D8A">
      <w:trPr>
        <w:trHeight w:val="122"/>
        <w:tblCellSpacing w:w="0" w:type="dxa"/>
        <w:jc w:val="center"/>
      </w:trPr>
      <w:tc>
        <w:tcPr>
          <w:tcW w:w="718" w:type="pct"/>
          <w:vAlign w:val="center"/>
        </w:tcPr>
        <w:p w:rsidR="003B1D8A" w:rsidRPr="003B1D8A" w:rsidRDefault="003B1D8A" w:rsidP="003B1D8A">
          <w:pPr>
            <w:spacing w:after="200" w:line="276" w:lineRule="auto"/>
            <w:rPr>
              <w:rFonts w:ascii="Arial Narrow" w:eastAsiaTheme="minorHAnsi" w:hAnsi="Arial Narrow" w:cs="Arial"/>
              <w:sz w:val="18"/>
              <w:szCs w:val="18"/>
            </w:rPr>
          </w:pPr>
          <w:r w:rsidRPr="003B1D8A">
            <w:rPr>
              <w:rFonts w:ascii="Arial Narrow" w:eastAsiaTheme="minorHAnsi" w:hAnsi="Arial Narrow" w:cs="Arial"/>
              <w:iCs/>
              <w:sz w:val="18"/>
              <w:szCs w:val="18"/>
            </w:rPr>
            <w:t>Department</w:t>
          </w:r>
        </w:p>
      </w:tc>
      <w:tc>
        <w:tcPr>
          <w:tcW w:w="4282" w:type="pct"/>
          <w:gridSpan w:val="3"/>
          <w:vAlign w:val="center"/>
        </w:tcPr>
        <w:p w:rsidR="003B1D8A" w:rsidRPr="003B1D8A" w:rsidRDefault="00994297" w:rsidP="003B1D8A">
          <w:pPr>
            <w:spacing w:after="200" w:line="276" w:lineRule="auto"/>
            <w:jc w:val="center"/>
            <w:rPr>
              <w:rFonts w:ascii="Arial Narrow" w:eastAsiaTheme="minorHAnsi" w:hAnsi="Arial Narrow" w:cs="Arial"/>
              <w:sz w:val="18"/>
              <w:szCs w:val="18"/>
            </w:rPr>
          </w:pPr>
          <w:r>
            <w:rPr>
              <w:rFonts w:ascii="Arial Narrow" w:eastAsiaTheme="minorHAnsi" w:hAnsi="Arial Narrow" w:cs="Arial"/>
              <w:sz w:val="18"/>
              <w:szCs w:val="18"/>
            </w:rPr>
            <w:t>The Registrar’s Office</w:t>
          </w:r>
        </w:p>
      </w:tc>
    </w:tr>
  </w:tbl>
  <w:p w:rsidR="003B1D8A" w:rsidRDefault="003B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EB" w:rsidRDefault="00324FEB">
      <w:r>
        <w:separator/>
      </w:r>
    </w:p>
  </w:footnote>
  <w:footnote w:type="continuationSeparator" w:id="0">
    <w:p w:rsidR="00324FEB" w:rsidRDefault="00324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1" w:type="dxa"/>
      <w:jc w:val="center"/>
      <w:tblCellSpacing w:w="0" w:type="dxa"/>
      <w:tblInd w:w="-1237" w:type="dxa"/>
      <w:tblBorders>
        <w:top w:val="outset" w:sz="6" w:space="0" w:color="303890"/>
        <w:left w:val="outset" w:sz="6" w:space="0" w:color="303890"/>
        <w:bottom w:val="outset" w:sz="6" w:space="0" w:color="303890"/>
        <w:right w:val="outset" w:sz="6" w:space="0" w:color="30389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0"/>
      <w:gridCol w:w="6246"/>
      <w:gridCol w:w="2835"/>
    </w:tblGrid>
    <w:tr w:rsidR="001B305B" w:rsidTr="003B1D8A">
      <w:trPr>
        <w:cantSplit/>
        <w:trHeight w:val="162"/>
        <w:tblCellSpacing w:w="0" w:type="dxa"/>
        <w:jc w:val="center"/>
      </w:trPr>
      <w:tc>
        <w:tcPr>
          <w:tcW w:w="2820" w:type="dxa"/>
          <w:vMerge w:val="restart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:rsidR="001B305B" w:rsidRPr="00CE6E23" w:rsidRDefault="00994297" w:rsidP="00302A6B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lang w:val="en-ZA" w:eastAsia="en-ZA"/>
            </w:rPr>
            <w:drawing>
              <wp:inline distT="0" distB="0" distL="0" distR="0" wp14:anchorId="32EA1E06" wp14:editId="5A8E8952">
                <wp:extent cx="619125" cy="619125"/>
                <wp:effectExtent l="0" t="0" r="9525" b="9525"/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912" cy="616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6" w:type="dxa"/>
          <w:vMerge w:val="restart"/>
          <w:tcBorders>
            <w:top w:val="outset" w:sz="6" w:space="0" w:color="303890"/>
            <w:left w:val="outset" w:sz="6" w:space="0" w:color="303890"/>
            <w:right w:val="outset" w:sz="6" w:space="0" w:color="303890"/>
          </w:tcBorders>
          <w:vAlign w:val="center"/>
        </w:tcPr>
        <w:p w:rsidR="001B305B" w:rsidRPr="001B305B" w:rsidRDefault="001B305B" w:rsidP="00122DDF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1B305B">
            <w:rPr>
              <w:rFonts w:ascii="Arial" w:hAnsi="Arial" w:cs="Arial"/>
              <w:bCs/>
              <w:sz w:val="20"/>
              <w:szCs w:val="20"/>
            </w:rPr>
            <w:t>BO</w:t>
          </w:r>
          <w:r w:rsidR="00122DDF">
            <w:rPr>
              <w:rFonts w:ascii="Arial" w:hAnsi="Arial" w:cs="Arial"/>
              <w:bCs/>
              <w:sz w:val="20"/>
              <w:szCs w:val="20"/>
            </w:rPr>
            <w:t>U</w:t>
          </w:r>
        </w:p>
      </w:tc>
      <w:tc>
        <w:tcPr>
          <w:tcW w:w="2835" w:type="dxa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sdt>
          <w:sdtPr>
            <w:rPr>
              <w:rFonts w:ascii="Arial Narrow" w:hAnsi="Arial Narrow"/>
              <w:sz w:val="18"/>
              <w:szCs w:val="18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1B305B" w:rsidRPr="003B1D8A" w:rsidRDefault="001B305B" w:rsidP="00302A6B">
              <w:pPr>
                <w:rPr>
                  <w:rFonts w:ascii="Arial Narrow" w:hAnsi="Arial Narrow"/>
                  <w:sz w:val="18"/>
                  <w:szCs w:val="18"/>
                </w:rPr>
              </w:pPr>
              <w:r w:rsidRPr="003B1D8A">
                <w:rPr>
                  <w:rFonts w:ascii="Arial Narrow" w:hAnsi="Arial Narrow"/>
                  <w:sz w:val="18"/>
                  <w:szCs w:val="18"/>
                </w:rPr>
                <w:t xml:space="preserve">Page </w:t>
              </w:r>
              <w:r w:rsidRPr="003B1D8A">
                <w:rPr>
                  <w:rFonts w:ascii="Arial Narrow" w:hAnsi="Arial Narrow"/>
                  <w:sz w:val="18"/>
                  <w:szCs w:val="18"/>
                </w:rPr>
                <w:fldChar w:fldCharType="begin"/>
              </w:r>
              <w:r w:rsidRPr="003B1D8A">
                <w:rPr>
                  <w:rFonts w:ascii="Arial Narrow" w:hAnsi="Arial Narrow"/>
                  <w:sz w:val="18"/>
                  <w:szCs w:val="18"/>
                </w:rPr>
                <w:instrText xml:space="preserve"> PAGE </w:instrText>
              </w:r>
              <w:r w:rsidRPr="003B1D8A">
                <w:rPr>
                  <w:rFonts w:ascii="Arial Narrow" w:hAnsi="Arial Narrow"/>
                  <w:sz w:val="18"/>
                  <w:szCs w:val="18"/>
                </w:rPr>
                <w:fldChar w:fldCharType="separate"/>
              </w:r>
              <w:r w:rsidR="00122DDF">
                <w:rPr>
                  <w:rFonts w:ascii="Arial Narrow" w:hAnsi="Arial Narrow"/>
                  <w:noProof/>
                  <w:sz w:val="18"/>
                  <w:szCs w:val="18"/>
                </w:rPr>
                <w:t>1</w:t>
              </w:r>
              <w:r w:rsidRPr="003B1D8A">
                <w:rPr>
                  <w:rFonts w:ascii="Arial Narrow" w:hAnsi="Arial Narrow"/>
                  <w:sz w:val="18"/>
                  <w:szCs w:val="18"/>
                </w:rPr>
                <w:fldChar w:fldCharType="end"/>
              </w:r>
              <w:r w:rsidRPr="003B1D8A">
                <w:rPr>
                  <w:rFonts w:ascii="Arial Narrow" w:hAnsi="Arial Narrow"/>
                  <w:sz w:val="18"/>
                  <w:szCs w:val="18"/>
                </w:rPr>
                <w:t xml:space="preserve"> of </w:t>
              </w:r>
              <w:r w:rsidRPr="003B1D8A">
                <w:rPr>
                  <w:rFonts w:ascii="Arial Narrow" w:hAnsi="Arial Narrow"/>
                  <w:sz w:val="18"/>
                  <w:szCs w:val="18"/>
                </w:rPr>
                <w:fldChar w:fldCharType="begin"/>
              </w:r>
              <w:r w:rsidRPr="003B1D8A">
                <w:rPr>
                  <w:rFonts w:ascii="Arial Narrow" w:hAnsi="Arial Narrow"/>
                  <w:sz w:val="18"/>
                  <w:szCs w:val="18"/>
                </w:rPr>
                <w:instrText xml:space="preserve"> NUMPAGES  </w:instrText>
              </w:r>
              <w:r w:rsidRPr="003B1D8A">
                <w:rPr>
                  <w:rFonts w:ascii="Arial Narrow" w:hAnsi="Arial Narrow"/>
                  <w:sz w:val="18"/>
                  <w:szCs w:val="18"/>
                </w:rPr>
                <w:fldChar w:fldCharType="separate"/>
              </w:r>
              <w:r w:rsidR="00122DDF">
                <w:rPr>
                  <w:rFonts w:ascii="Arial Narrow" w:hAnsi="Arial Narrow"/>
                  <w:noProof/>
                  <w:sz w:val="18"/>
                  <w:szCs w:val="18"/>
                </w:rPr>
                <w:t>1</w:t>
              </w:r>
              <w:r w:rsidRPr="003B1D8A">
                <w:rPr>
                  <w:rFonts w:ascii="Arial Narrow" w:hAnsi="Arial Narrow"/>
                  <w:noProof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1B305B" w:rsidTr="003B1D8A">
      <w:trPr>
        <w:cantSplit/>
        <w:trHeight w:val="162"/>
        <w:tblCellSpacing w:w="0" w:type="dxa"/>
        <w:jc w:val="center"/>
      </w:trPr>
      <w:tc>
        <w:tcPr>
          <w:tcW w:w="2820" w:type="dxa"/>
          <w:vMerge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:rsidR="001B305B" w:rsidRDefault="001B305B" w:rsidP="00302A6B"/>
      </w:tc>
      <w:tc>
        <w:tcPr>
          <w:tcW w:w="6246" w:type="dxa"/>
          <w:vMerge/>
          <w:tcBorders>
            <w:left w:val="outset" w:sz="6" w:space="0" w:color="303890"/>
            <w:bottom w:val="single" w:sz="4" w:space="0" w:color="auto"/>
            <w:right w:val="outset" w:sz="6" w:space="0" w:color="303890"/>
          </w:tcBorders>
          <w:vAlign w:val="center"/>
        </w:tcPr>
        <w:p w:rsidR="001B305B" w:rsidRDefault="001B305B" w:rsidP="00302A6B">
          <w:pPr>
            <w:jc w:val="center"/>
            <w:rPr>
              <w:rFonts w:ascii="Arial" w:hAnsi="Arial" w:cs="Arial"/>
            </w:rPr>
          </w:pPr>
        </w:p>
      </w:tc>
      <w:tc>
        <w:tcPr>
          <w:tcW w:w="2835" w:type="dxa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:rsidR="001B305B" w:rsidRPr="003B1D8A" w:rsidRDefault="001B305B" w:rsidP="00302A6B">
          <w:pPr>
            <w:pStyle w:val="NormalWeb"/>
            <w:spacing w:before="0" w:beforeAutospacing="0" w:after="0" w:afterAutospacing="0"/>
            <w:ind w:left="80"/>
            <w:rPr>
              <w:rFonts w:ascii="Arial Narrow" w:hAnsi="Arial Narrow" w:cs="Arial"/>
              <w:sz w:val="18"/>
              <w:szCs w:val="18"/>
            </w:rPr>
          </w:pPr>
          <w:r w:rsidRPr="003B1D8A">
            <w:rPr>
              <w:rFonts w:ascii="Arial Narrow" w:hAnsi="Arial Narrow" w:cs="Arial"/>
              <w:b/>
              <w:bCs/>
              <w:sz w:val="18"/>
              <w:szCs w:val="18"/>
            </w:rPr>
            <w:t>Doc. AR/FRM/42</w:t>
          </w:r>
        </w:p>
      </w:tc>
    </w:tr>
    <w:tr w:rsidR="001B305B" w:rsidTr="003B1D8A">
      <w:trPr>
        <w:cantSplit/>
        <w:trHeight w:val="162"/>
        <w:tblCellSpacing w:w="0" w:type="dxa"/>
        <w:jc w:val="center"/>
      </w:trPr>
      <w:tc>
        <w:tcPr>
          <w:tcW w:w="2820" w:type="dxa"/>
          <w:vMerge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nil"/>
          </w:tcBorders>
          <w:vAlign w:val="center"/>
        </w:tcPr>
        <w:p w:rsidR="001B305B" w:rsidRDefault="001B305B" w:rsidP="00302A6B"/>
      </w:tc>
      <w:tc>
        <w:tcPr>
          <w:tcW w:w="6246" w:type="dxa"/>
          <w:vMerge w:val="restart"/>
          <w:tcBorders>
            <w:top w:val="single" w:sz="4" w:space="0" w:color="auto"/>
            <w:left w:val="outset" w:sz="6" w:space="0" w:color="303890"/>
            <w:right w:val="outset" w:sz="6" w:space="0" w:color="303890"/>
          </w:tcBorders>
          <w:shd w:val="clear" w:color="auto" w:fill="auto"/>
          <w:vAlign w:val="center"/>
        </w:tcPr>
        <w:p w:rsidR="001B305B" w:rsidRPr="001B305B" w:rsidRDefault="001B305B" w:rsidP="00302A6B">
          <w:pPr>
            <w:jc w:val="center"/>
            <w:rPr>
              <w:rFonts w:ascii="Bookman Old Style" w:hAnsi="Bookman Old Style"/>
            </w:rPr>
          </w:pPr>
          <w:r w:rsidRPr="001B305B">
            <w:rPr>
              <w:rFonts w:ascii="Bookman Old Style" w:hAnsi="Bookman Old Style"/>
            </w:rPr>
            <w:t>Examination Results Query&amp; Appeals Form</w:t>
          </w:r>
        </w:p>
      </w:tc>
      <w:tc>
        <w:tcPr>
          <w:tcW w:w="2835" w:type="dxa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:rsidR="001B305B" w:rsidRPr="003B1D8A" w:rsidRDefault="001B305B" w:rsidP="00302A6B">
          <w:pPr>
            <w:pStyle w:val="NormalWeb"/>
            <w:spacing w:before="0" w:beforeAutospacing="0" w:after="0" w:afterAutospacing="0"/>
            <w:ind w:left="80"/>
            <w:rPr>
              <w:rFonts w:ascii="Arial Narrow" w:hAnsi="Arial Narrow" w:cs="Arial"/>
              <w:sz w:val="18"/>
              <w:szCs w:val="18"/>
            </w:rPr>
          </w:pPr>
          <w:r w:rsidRPr="003B1D8A">
            <w:rPr>
              <w:rFonts w:ascii="Arial Narrow" w:hAnsi="Arial Narrow" w:cs="Arial"/>
              <w:b/>
              <w:bCs/>
              <w:sz w:val="18"/>
              <w:szCs w:val="18"/>
            </w:rPr>
            <w:t>Revision No: 2</w:t>
          </w:r>
        </w:p>
      </w:tc>
    </w:tr>
    <w:tr w:rsidR="001B305B" w:rsidTr="003B1D8A">
      <w:trPr>
        <w:cantSplit/>
        <w:trHeight w:val="53"/>
        <w:tblCellSpacing w:w="0" w:type="dxa"/>
        <w:jc w:val="center"/>
      </w:trPr>
      <w:tc>
        <w:tcPr>
          <w:tcW w:w="2820" w:type="dxa"/>
          <w:vMerge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nil"/>
          </w:tcBorders>
          <w:vAlign w:val="center"/>
        </w:tcPr>
        <w:p w:rsidR="001B305B" w:rsidRDefault="001B305B" w:rsidP="00302A6B"/>
      </w:tc>
      <w:tc>
        <w:tcPr>
          <w:tcW w:w="6246" w:type="dxa"/>
          <w:vMerge/>
          <w:tcBorders>
            <w:left w:val="outset" w:sz="6" w:space="0" w:color="303890"/>
            <w:right w:val="outset" w:sz="6" w:space="0" w:color="303890"/>
          </w:tcBorders>
          <w:shd w:val="clear" w:color="auto" w:fill="auto"/>
          <w:vAlign w:val="center"/>
        </w:tcPr>
        <w:p w:rsidR="001B305B" w:rsidRDefault="001B305B" w:rsidP="00302A6B">
          <w:pPr>
            <w:rPr>
              <w:rFonts w:ascii="Arial" w:hAnsi="Arial" w:cs="Arial"/>
            </w:rPr>
          </w:pPr>
        </w:p>
      </w:tc>
      <w:tc>
        <w:tcPr>
          <w:tcW w:w="2835" w:type="dxa"/>
          <w:tcBorders>
            <w:top w:val="outset" w:sz="6" w:space="0" w:color="303890"/>
            <w:left w:val="outset" w:sz="6" w:space="0" w:color="303890"/>
            <w:bottom w:val="outset" w:sz="6" w:space="0" w:color="303890"/>
            <w:right w:val="outset" w:sz="6" w:space="0" w:color="303890"/>
          </w:tcBorders>
          <w:vAlign w:val="center"/>
        </w:tcPr>
        <w:p w:rsidR="001B305B" w:rsidRPr="003B1D8A" w:rsidRDefault="001B305B" w:rsidP="00302A6B">
          <w:pPr>
            <w:pStyle w:val="NormalWeb"/>
            <w:spacing w:before="0" w:beforeAutospacing="0" w:after="0" w:afterAutospacing="0"/>
            <w:ind w:left="80"/>
            <w:rPr>
              <w:rFonts w:ascii="Arial Narrow" w:hAnsi="Arial Narrow" w:cs="Arial"/>
              <w:sz w:val="18"/>
              <w:szCs w:val="18"/>
            </w:rPr>
          </w:pPr>
          <w:r w:rsidRPr="003B1D8A">
            <w:rPr>
              <w:rFonts w:ascii="Arial Narrow" w:hAnsi="Arial Narrow" w:cs="Arial"/>
              <w:b/>
              <w:bCs/>
              <w:sz w:val="18"/>
              <w:szCs w:val="18"/>
            </w:rPr>
            <w:t xml:space="preserve">Effective Date: </w:t>
          </w:r>
          <w:r w:rsidR="003B1D8A" w:rsidRPr="003B1D8A">
            <w:rPr>
              <w:rFonts w:ascii="Arial Narrow" w:hAnsi="Arial Narrow" w:cs="Arial"/>
              <w:b/>
              <w:bCs/>
              <w:sz w:val="18"/>
              <w:szCs w:val="18"/>
            </w:rPr>
            <w:t>1</w:t>
          </w:r>
          <w:r w:rsidR="00122DDF">
            <w:rPr>
              <w:rFonts w:ascii="Arial Narrow" w:hAnsi="Arial Narrow" w:cs="Arial"/>
              <w:b/>
              <w:bCs/>
              <w:sz w:val="18"/>
              <w:szCs w:val="18"/>
            </w:rPr>
            <w:t>2</w:t>
          </w:r>
          <w:r w:rsidRPr="003B1D8A">
            <w:rPr>
              <w:rFonts w:ascii="Arial Narrow" w:hAnsi="Arial Narrow" w:cs="Arial"/>
              <w:b/>
              <w:bCs/>
              <w:sz w:val="18"/>
              <w:szCs w:val="18"/>
            </w:rPr>
            <w:t>/</w:t>
          </w:r>
          <w:r w:rsidR="00122DDF">
            <w:rPr>
              <w:rFonts w:ascii="Arial Narrow" w:hAnsi="Arial Narrow" w:cs="Arial"/>
              <w:b/>
              <w:sz w:val="18"/>
              <w:szCs w:val="18"/>
            </w:rPr>
            <w:t>03</w:t>
          </w:r>
          <w:r w:rsidRPr="003B1D8A">
            <w:rPr>
              <w:rFonts w:ascii="Arial Narrow" w:hAnsi="Arial Narrow" w:cs="Arial"/>
              <w:b/>
              <w:sz w:val="18"/>
              <w:szCs w:val="18"/>
            </w:rPr>
            <w:t>/201</w:t>
          </w:r>
          <w:r w:rsidR="00122DDF">
            <w:rPr>
              <w:rFonts w:ascii="Arial Narrow" w:hAnsi="Arial Narrow" w:cs="Arial"/>
              <w:b/>
              <w:sz w:val="18"/>
              <w:szCs w:val="18"/>
            </w:rPr>
            <w:t>8</w:t>
          </w:r>
        </w:p>
      </w:tc>
    </w:tr>
  </w:tbl>
  <w:p w:rsidR="002C1C1E" w:rsidRDefault="002C1C1E" w:rsidP="002C1C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3B72"/>
    <w:multiLevelType w:val="hybridMultilevel"/>
    <w:tmpl w:val="6064661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3125E0"/>
    <w:multiLevelType w:val="hybridMultilevel"/>
    <w:tmpl w:val="FEA4647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714E5C"/>
    <w:multiLevelType w:val="hybridMultilevel"/>
    <w:tmpl w:val="8CCC16B0"/>
    <w:lvl w:ilvl="0" w:tplc="3B06B0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8313C"/>
    <w:multiLevelType w:val="hybridMultilevel"/>
    <w:tmpl w:val="67A6E2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29"/>
    <w:rsid w:val="000056F3"/>
    <w:rsid w:val="00011888"/>
    <w:rsid w:val="000375B6"/>
    <w:rsid w:val="00037D0E"/>
    <w:rsid w:val="000522C1"/>
    <w:rsid w:val="00067FF3"/>
    <w:rsid w:val="0007005F"/>
    <w:rsid w:val="0008663D"/>
    <w:rsid w:val="00086B35"/>
    <w:rsid w:val="000957F0"/>
    <w:rsid w:val="000A29E4"/>
    <w:rsid w:val="000B3C75"/>
    <w:rsid w:val="000D7F70"/>
    <w:rsid w:val="000E2D49"/>
    <w:rsid w:val="000E672D"/>
    <w:rsid w:val="000E7E45"/>
    <w:rsid w:val="000F09CA"/>
    <w:rsid w:val="000F4BAF"/>
    <w:rsid w:val="000F6D62"/>
    <w:rsid w:val="00101229"/>
    <w:rsid w:val="0011103A"/>
    <w:rsid w:val="00122DDF"/>
    <w:rsid w:val="00127E2A"/>
    <w:rsid w:val="00130758"/>
    <w:rsid w:val="001338AD"/>
    <w:rsid w:val="00173ADE"/>
    <w:rsid w:val="00191B91"/>
    <w:rsid w:val="001930CF"/>
    <w:rsid w:val="00195C9C"/>
    <w:rsid w:val="001B305B"/>
    <w:rsid w:val="001B5F26"/>
    <w:rsid w:val="001C19E6"/>
    <w:rsid w:val="001D1E63"/>
    <w:rsid w:val="001D286A"/>
    <w:rsid w:val="001F591F"/>
    <w:rsid w:val="001F6919"/>
    <w:rsid w:val="001F69CA"/>
    <w:rsid w:val="001F6E00"/>
    <w:rsid w:val="001F7048"/>
    <w:rsid w:val="00217312"/>
    <w:rsid w:val="00224EB4"/>
    <w:rsid w:val="0022726F"/>
    <w:rsid w:val="00231DFF"/>
    <w:rsid w:val="002461CA"/>
    <w:rsid w:val="002809F1"/>
    <w:rsid w:val="00282ED0"/>
    <w:rsid w:val="0028421D"/>
    <w:rsid w:val="00291432"/>
    <w:rsid w:val="00295E6B"/>
    <w:rsid w:val="00297336"/>
    <w:rsid w:val="002A7B6F"/>
    <w:rsid w:val="002C11AC"/>
    <w:rsid w:val="002C1C1E"/>
    <w:rsid w:val="002D4901"/>
    <w:rsid w:val="002D6523"/>
    <w:rsid w:val="002F03D1"/>
    <w:rsid w:val="0031317A"/>
    <w:rsid w:val="00324B60"/>
    <w:rsid w:val="00324FEB"/>
    <w:rsid w:val="00333094"/>
    <w:rsid w:val="0033726C"/>
    <w:rsid w:val="00345112"/>
    <w:rsid w:val="003474C5"/>
    <w:rsid w:val="00371439"/>
    <w:rsid w:val="003749D2"/>
    <w:rsid w:val="00377C4F"/>
    <w:rsid w:val="003800C4"/>
    <w:rsid w:val="003829D3"/>
    <w:rsid w:val="00383A59"/>
    <w:rsid w:val="003868A2"/>
    <w:rsid w:val="00391E4D"/>
    <w:rsid w:val="00396975"/>
    <w:rsid w:val="003A29F0"/>
    <w:rsid w:val="003B1239"/>
    <w:rsid w:val="003B1D8A"/>
    <w:rsid w:val="003C0930"/>
    <w:rsid w:val="003C1025"/>
    <w:rsid w:val="003C41A4"/>
    <w:rsid w:val="003D71DD"/>
    <w:rsid w:val="003F4B7D"/>
    <w:rsid w:val="00400525"/>
    <w:rsid w:val="00404FD5"/>
    <w:rsid w:val="00413E37"/>
    <w:rsid w:val="004206A0"/>
    <w:rsid w:val="0042498D"/>
    <w:rsid w:val="00431AC1"/>
    <w:rsid w:val="004320B8"/>
    <w:rsid w:val="00435F6D"/>
    <w:rsid w:val="0043726E"/>
    <w:rsid w:val="004375A9"/>
    <w:rsid w:val="004450D8"/>
    <w:rsid w:val="004532E8"/>
    <w:rsid w:val="0045388C"/>
    <w:rsid w:val="00455636"/>
    <w:rsid w:val="00456603"/>
    <w:rsid w:val="00460B14"/>
    <w:rsid w:val="00465BB9"/>
    <w:rsid w:val="0046798A"/>
    <w:rsid w:val="004A7DC6"/>
    <w:rsid w:val="004B02EF"/>
    <w:rsid w:val="004C1D9C"/>
    <w:rsid w:val="004C76F1"/>
    <w:rsid w:val="004E0EF5"/>
    <w:rsid w:val="004E62AC"/>
    <w:rsid w:val="004E6483"/>
    <w:rsid w:val="004F6B15"/>
    <w:rsid w:val="0050409E"/>
    <w:rsid w:val="00511BB8"/>
    <w:rsid w:val="00516056"/>
    <w:rsid w:val="00523E2E"/>
    <w:rsid w:val="00526AE4"/>
    <w:rsid w:val="005316D5"/>
    <w:rsid w:val="00541597"/>
    <w:rsid w:val="00545B84"/>
    <w:rsid w:val="00575003"/>
    <w:rsid w:val="00577DEB"/>
    <w:rsid w:val="005852F7"/>
    <w:rsid w:val="00585364"/>
    <w:rsid w:val="00585F66"/>
    <w:rsid w:val="00590EBE"/>
    <w:rsid w:val="005A5111"/>
    <w:rsid w:val="005C4164"/>
    <w:rsid w:val="005C4216"/>
    <w:rsid w:val="005D0D00"/>
    <w:rsid w:val="005D2393"/>
    <w:rsid w:val="005D65B8"/>
    <w:rsid w:val="005E6E76"/>
    <w:rsid w:val="005F1C39"/>
    <w:rsid w:val="005F7AA0"/>
    <w:rsid w:val="00625A60"/>
    <w:rsid w:val="00631A14"/>
    <w:rsid w:val="00651FD0"/>
    <w:rsid w:val="00655154"/>
    <w:rsid w:val="00656D02"/>
    <w:rsid w:val="00663F50"/>
    <w:rsid w:val="00666C8E"/>
    <w:rsid w:val="006673D4"/>
    <w:rsid w:val="00667F45"/>
    <w:rsid w:val="006714DE"/>
    <w:rsid w:val="0067462C"/>
    <w:rsid w:val="00675FB2"/>
    <w:rsid w:val="00691CE0"/>
    <w:rsid w:val="006A59F3"/>
    <w:rsid w:val="006A6D18"/>
    <w:rsid w:val="006C155E"/>
    <w:rsid w:val="006D1940"/>
    <w:rsid w:val="006D3068"/>
    <w:rsid w:val="006D38C0"/>
    <w:rsid w:val="006E109E"/>
    <w:rsid w:val="00706389"/>
    <w:rsid w:val="00713099"/>
    <w:rsid w:val="007155D5"/>
    <w:rsid w:val="0074043E"/>
    <w:rsid w:val="00740C57"/>
    <w:rsid w:val="00741A02"/>
    <w:rsid w:val="0075566E"/>
    <w:rsid w:val="00761057"/>
    <w:rsid w:val="007636D0"/>
    <w:rsid w:val="00765FF8"/>
    <w:rsid w:val="00766CAF"/>
    <w:rsid w:val="0077547D"/>
    <w:rsid w:val="00785D95"/>
    <w:rsid w:val="007944A8"/>
    <w:rsid w:val="0079512C"/>
    <w:rsid w:val="007A0811"/>
    <w:rsid w:val="007A0936"/>
    <w:rsid w:val="007B0116"/>
    <w:rsid w:val="007B68F6"/>
    <w:rsid w:val="007C4FED"/>
    <w:rsid w:val="007C6FFC"/>
    <w:rsid w:val="007D5D07"/>
    <w:rsid w:val="007E248E"/>
    <w:rsid w:val="007E2E7A"/>
    <w:rsid w:val="007F02A7"/>
    <w:rsid w:val="007F7807"/>
    <w:rsid w:val="00801877"/>
    <w:rsid w:val="00811C40"/>
    <w:rsid w:val="008225CD"/>
    <w:rsid w:val="00825CB6"/>
    <w:rsid w:val="008322DA"/>
    <w:rsid w:val="00854838"/>
    <w:rsid w:val="00856EE1"/>
    <w:rsid w:val="008608EF"/>
    <w:rsid w:val="0086561C"/>
    <w:rsid w:val="00872DC7"/>
    <w:rsid w:val="008817D9"/>
    <w:rsid w:val="00883FC8"/>
    <w:rsid w:val="008A44BD"/>
    <w:rsid w:val="008C6450"/>
    <w:rsid w:val="008D673A"/>
    <w:rsid w:val="008E60E2"/>
    <w:rsid w:val="008F3ED2"/>
    <w:rsid w:val="008F5133"/>
    <w:rsid w:val="009141F3"/>
    <w:rsid w:val="00914907"/>
    <w:rsid w:val="00915836"/>
    <w:rsid w:val="009202EF"/>
    <w:rsid w:val="0092103C"/>
    <w:rsid w:val="00931815"/>
    <w:rsid w:val="009355E5"/>
    <w:rsid w:val="00937E29"/>
    <w:rsid w:val="00940FC5"/>
    <w:rsid w:val="00943467"/>
    <w:rsid w:val="0095768A"/>
    <w:rsid w:val="00962555"/>
    <w:rsid w:val="00974917"/>
    <w:rsid w:val="009815D8"/>
    <w:rsid w:val="00986A8B"/>
    <w:rsid w:val="00994297"/>
    <w:rsid w:val="00996A8A"/>
    <w:rsid w:val="009C2BB3"/>
    <w:rsid w:val="009D1D86"/>
    <w:rsid w:val="009D31D8"/>
    <w:rsid w:val="009D392A"/>
    <w:rsid w:val="009E24F7"/>
    <w:rsid w:val="009F26EB"/>
    <w:rsid w:val="009F7A5D"/>
    <w:rsid w:val="00A105BA"/>
    <w:rsid w:val="00A14601"/>
    <w:rsid w:val="00A3677A"/>
    <w:rsid w:val="00A42BCD"/>
    <w:rsid w:val="00A433DF"/>
    <w:rsid w:val="00A46E25"/>
    <w:rsid w:val="00A617DE"/>
    <w:rsid w:val="00A63D7B"/>
    <w:rsid w:val="00A63ED5"/>
    <w:rsid w:val="00A65C47"/>
    <w:rsid w:val="00A667DF"/>
    <w:rsid w:val="00A74BB0"/>
    <w:rsid w:val="00A75ADB"/>
    <w:rsid w:val="00A769CD"/>
    <w:rsid w:val="00A81EAE"/>
    <w:rsid w:val="00A94ACE"/>
    <w:rsid w:val="00A9619C"/>
    <w:rsid w:val="00AB17B2"/>
    <w:rsid w:val="00AB6CCD"/>
    <w:rsid w:val="00AC1531"/>
    <w:rsid w:val="00AD2A28"/>
    <w:rsid w:val="00AD35F5"/>
    <w:rsid w:val="00AF6527"/>
    <w:rsid w:val="00B037D4"/>
    <w:rsid w:val="00B05862"/>
    <w:rsid w:val="00B13C06"/>
    <w:rsid w:val="00B33FEA"/>
    <w:rsid w:val="00B4311C"/>
    <w:rsid w:val="00B451F2"/>
    <w:rsid w:val="00B545C2"/>
    <w:rsid w:val="00B654AA"/>
    <w:rsid w:val="00B857C1"/>
    <w:rsid w:val="00BA4770"/>
    <w:rsid w:val="00BA5B5C"/>
    <w:rsid w:val="00BB10B3"/>
    <w:rsid w:val="00BB4581"/>
    <w:rsid w:val="00BC1C7E"/>
    <w:rsid w:val="00BC2041"/>
    <w:rsid w:val="00BE17DC"/>
    <w:rsid w:val="00BE4BAC"/>
    <w:rsid w:val="00BF2043"/>
    <w:rsid w:val="00BF32DB"/>
    <w:rsid w:val="00C04418"/>
    <w:rsid w:val="00C109FA"/>
    <w:rsid w:val="00C14CD9"/>
    <w:rsid w:val="00C17997"/>
    <w:rsid w:val="00C17CEE"/>
    <w:rsid w:val="00C213F4"/>
    <w:rsid w:val="00C36407"/>
    <w:rsid w:val="00C3698B"/>
    <w:rsid w:val="00C430E4"/>
    <w:rsid w:val="00C430FA"/>
    <w:rsid w:val="00C43A2A"/>
    <w:rsid w:val="00C47A9C"/>
    <w:rsid w:val="00C54F0B"/>
    <w:rsid w:val="00C5755B"/>
    <w:rsid w:val="00C67F98"/>
    <w:rsid w:val="00C77022"/>
    <w:rsid w:val="00C82267"/>
    <w:rsid w:val="00C94E9D"/>
    <w:rsid w:val="00CB4F57"/>
    <w:rsid w:val="00CD7165"/>
    <w:rsid w:val="00CE1152"/>
    <w:rsid w:val="00CF23E3"/>
    <w:rsid w:val="00CF63DF"/>
    <w:rsid w:val="00CF699A"/>
    <w:rsid w:val="00D02722"/>
    <w:rsid w:val="00D2667E"/>
    <w:rsid w:val="00D313AB"/>
    <w:rsid w:val="00D330E3"/>
    <w:rsid w:val="00D5279C"/>
    <w:rsid w:val="00D57028"/>
    <w:rsid w:val="00D57915"/>
    <w:rsid w:val="00D63127"/>
    <w:rsid w:val="00D932E9"/>
    <w:rsid w:val="00D95308"/>
    <w:rsid w:val="00DA1FED"/>
    <w:rsid w:val="00DC0B05"/>
    <w:rsid w:val="00DD1D5D"/>
    <w:rsid w:val="00DD6606"/>
    <w:rsid w:val="00DE7DFA"/>
    <w:rsid w:val="00DF7C8E"/>
    <w:rsid w:val="00E0398F"/>
    <w:rsid w:val="00E03AB8"/>
    <w:rsid w:val="00E0404E"/>
    <w:rsid w:val="00E13F18"/>
    <w:rsid w:val="00E24441"/>
    <w:rsid w:val="00E42BCB"/>
    <w:rsid w:val="00E45C00"/>
    <w:rsid w:val="00E46D41"/>
    <w:rsid w:val="00E82250"/>
    <w:rsid w:val="00E839D4"/>
    <w:rsid w:val="00E8448C"/>
    <w:rsid w:val="00E84E48"/>
    <w:rsid w:val="00E86EE9"/>
    <w:rsid w:val="00E9088C"/>
    <w:rsid w:val="00E94025"/>
    <w:rsid w:val="00EA6CE6"/>
    <w:rsid w:val="00EB448F"/>
    <w:rsid w:val="00EB6EDB"/>
    <w:rsid w:val="00EB7A98"/>
    <w:rsid w:val="00EC21A1"/>
    <w:rsid w:val="00ED15AF"/>
    <w:rsid w:val="00EE0975"/>
    <w:rsid w:val="00EF26D8"/>
    <w:rsid w:val="00F26312"/>
    <w:rsid w:val="00F32A2D"/>
    <w:rsid w:val="00F33775"/>
    <w:rsid w:val="00F4153C"/>
    <w:rsid w:val="00F511BA"/>
    <w:rsid w:val="00F52BCF"/>
    <w:rsid w:val="00F61F29"/>
    <w:rsid w:val="00F678DA"/>
    <w:rsid w:val="00F71AA4"/>
    <w:rsid w:val="00F830AA"/>
    <w:rsid w:val="00FA6787"/>
    <w:rsid w:val="00FA709B"/>
    <w:rsid w:val="00FB1D17"/>
    <w:rsid w:val="00FB6741"/>
    <w:rsid w:val="00FC3BB4"/>
    <w:rsid w:val="00FD6DC5"/>
    <w:rsid w:val="00FD75EA"/>
    <w:rsid w:val="00FE1DD8"/>
    <w:rsid w:val="00FE4ACA"/>
    <w:rsid w:val="00FE4FB7"/>
    <w:rsid w:val="00FF04C6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3F1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7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216"/>
    <w:pPr>
      <w:ind w:left="720"/>
      <w:contextualSpacing/>
    </w:pPr>
  </w:style>
  <w:style w:type="paragraph" w:styleId="NormalWeb">
    <w:name w:val="Normal (Web)"/>
    <w:basedOn w:val="Normal"/>
    <w:rsid w:val="001B305B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F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3F1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C7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216"/>
    <w:pPr>
      <w:ind w:left="720"/>
      <w:contextualSpacing/>
    </w:pPr>
  </w:style>
  <w:style w:type="paragraph" w:styleId="NormalWeb">
    <w:name w:val="Normal (Web)"/>
    <w:basedOn w:val="Normal"/>
    <w:rsid w:val="001B305B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FORM</vt:lpstr>
    </vt:vector>
  </TitlesOfParts>
  <Company>BOCODOL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FORM</dc:title>
  <dc:creator>emandevu</dc:creator>
  <cp:lastModifiedBy>Edward Mandevu</cp:lastModifiedBy>
  <cp:revision>8</cp:revision>
  <dcterms:created xsi:type="dcterms:W3CDTF">2011-12-16T09:19:00Z</dcterms:created>
  <dcterms:modified xsi:type="dcterms:W3CDTF">2018-03-12T08:34:00Z</dcterms:modified>
</cp:coreProperties>
</file>